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3F" w:rsidRPr="00E00E3F" w:rsidRDefault="00E00E3F" w:rsidP="00E00E3F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E00E3F">
        <w:rPr>
          <w:rFonts w:ascii="楷体" w:eastAsia="楷体" w:hAnsi="楷体" w:hint="eastAsia"/>
          <w:b/>
          <w:sz w:val="32"/>
          <w:szCs w:val="32"/>
        </w:rPr>
        <w:t>刊首语</w:t>
      </w:r>
    </w:p>
    <w:p w:rsidR="00E00E3F" w:rsidRDefault="00E00E3F" w:rsidP="00E00E3F"/>
    <w:p w:rsidR="00E00E3F" w:rsidRDefault="00E00E3F" w:rsidP="00E00E3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E00E3F">
        <w:rPr>
          <w:rFonts w:ascii="楷体" w:eastAsia="楷体" w:hAnsi="楷体" w:hint="eastAsia"/>
          <w:sz w:val="28"/>
          <w:szCs w:val="28"/>
        </w:rPr>
        <w:t>2020年伊始，一场新型冠状病毒打破了各行各业的节奏。新冠肺炎疫情发生后，为避免人口大规模流动和聚集，各地采取了延长春节假期、居家隔离等防控措施，导致消费需求骤降，而工厂复工延迟、企业停工减产又导致制造业、房地产、基建投资在短期内基本停滞。在这段时间内，疫情尤其对餐饮、旅游、电影、交通运输、教育培训等行业造成了巨大冲击；从中长期看，疫情导致的需求和生产骤降，必然会对投资、消费、出口造成明显冲击。</w:t>
      </w:r>
    </w:p>
    <w:p w:rsidR="005D5B7E" w:rsidRPr="00E00E3F" w:rsidRDefault="005D5B7E" w:rsidP="00E00E3F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面对疫情，各级相关部门</w:t>
      </w:r>
      <w:r w:rsidRPr="005D5B7E">
        <w:rPr>
          <w:rFonts w:ascii="楷体" w:eastAsia="楷体" w:hAnsi="楷体" w:hint="eastAsia"/>
          <w:sz w:val="28"/>
          <w:szCs w:val="28"/>
        </w:rPr>
        <w:t>发布</w:t>
      </w:r>
      <w:r>
        <w:rPr>
          <w:rFonts w:ascii="楷体" w:eastAsia="楷体" w:hAnsi="楷体" w:hint="eastAsia"/>
          <w:sz w:val="28"/>
          <w:szCs w:val="28"/>
        </w:rPr>
        <w:t>了</w:t>
      </w:r>
      <w:r w:rsidRPr="005D5B7E">
        <w:rPr>
          <w:rFonts w:ascii="楷体" w:eastAsia="楷体" w:hAnsi="楷体" w:hint="eastAsia"/>
          <w:sz w:val="28"/>
          <w:szCs w:val="28"/>
        </w:rPr>
        <w:t>一系列通知，提出了一系列支持疫情防控的措施，为</w:t>
      </w:r>
      <w:r>
        <w:rPr>
          <w:rFonts w:ascii="楷体" w:eastAsia="楷体" w:hAnsi="楷体" w:hint="eastAsia"/>
          <w:sz w:val="28"/>
          <w:szCs w:val="28"/>
        </w:rPr>
        <w:t>我国经济的良好发展</w:t>
      </w:r>
      <w:bookmarkStart w:id="0" w:name="_GoBack"/>
      <w:bookmarkEnd w:id="0"/>
      <w:r w:rsidRPr="005D5B7E">
        <w:rPr>
          <w:rFonts w:ascii="楷体" w:eastAsia="楷体" w:hAnsi="楷体" w:hint="eastAsia"/>
          <w:sz w:val="28"/>
          <w:szCs w:val="28"/>
        </w:rPr>
        <w:t>提供了保障。</w:t>
      </w:r>
    </w:p>
    <w:p w:rsidR="00E00E3F" w:rsidRPr="00E00E3F" w:rsidRDefault="00E00E3F" w:rsidP="00E00E3F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E00E3F">
        <w:rPr>
          <w:rFonts w:ascii="楷体" w:eastAsia="楷体" w:hAnsi="楷体" w:hint="eastAsia"/>
          <w:sz w:val="28"/>
          <w:szCs w:val="28"/>
        </w:rPr>
        <w:t>在此特殊情形下，我们审视自己的同时也审视新冠疫情对我们所服务的客户、行业带来的影响，本刊从七个类别角度分析了新冠疫情的相关问题影响及相关建议，希望能给予客户以参考。</w:t>
      </w:r>
    </w:p>
    <w:p w:rsidR="00E00E3F" w:rsidRPr="00E00E3F" w:rsidRDefault="00E00E3F" w:rsidP="00E00E3F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E00E3F">
        <w:rPr>
          <w:rFonts w:ascii="楷体" w:eastAsia="楷体" w:hAnsi="楷体" w:hint="eastAsia"/>
          <w:sz w:val="28"/>
          <w:szCs w:val="28"/>
        </w:rPr>
        <w:t>2020年将是经济变局更为深刻的一年，新冠疫情短期内打乱了我们经济增长和金融市场发展的轨迹，但都是暂时的困难。春天已至，寒冬终将过去，只要共克时艰，待发新芽终将展现勃勃生机。</w:t>
      </w:r>
    </w:p>
    <w:p w:rsidR="00680BAB" w:rsidRPr="00E00E3F" w:rsidRDefault="00680BAB">
      <w:pPr>
        <w:rPr>
          <w:rFonts w:ascii="楷体" w:eastAsia="楷体" w:hAnsi="楷体"/>
          <w:sz w:val="28"/>
          <w:szCs w:val="28"/>
        </w:rPr>
      </w:pPr>
    </w:p>
    <w:sectPr w:rsidR="00680BAB" w:rsidRPr="00E0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3F"/>
    <w:rsid w:val="005D5B7E"/>
    <w:rsid w:val="00680BAB"/>
    <w:rsid w:val="00E0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DDEA-D03B-4B34-8206-8D1A77EA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圣大律所</dc:creator>
  <cp:keywords/>
  <dc:description/>
  <cp:lastModifiedBy>圣大律所</cp:lastModifiedBy>
  <cp:revision>2</cp:revision>
  <dcterms:created xsi:type="dcterms:W3CDTF">2020-02-24T03:02:00Z</dcterms:created>
  <dcterms:modified xsi:type="dcterms:W3CDTF">2020-02-24T03:08:00Z</dcterms:modified>
</cp:coreProperties>
</file>